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Book Prescribed-EXPRESSION ART</w:t>
      </w:r>
    </w:p>
    <w:tbl>
      <w:tblPr>
        <w:tblStyle w:val="Table1"/>
        <w:tblW w:w="9891.0" w:type="dxa"/>
        <w:jc w:val="left"/>
        <w:tblInd w:w="93.0" w:type="dxa"/>
        <w:tblLayout w:type="fixed"/>
        <w:tblLook w:val="0400"/>
      </w:tblPr>
      <w:tblGrid>
        <w:gridCol w:w="3020"/>
        <w:gridCol w:w="6871"/>
        <w:tblGridChange w:id="0">
          <w:tblGrid>
            <w:gridCol w:w="3020"/>
            <w:gridCol w:w="6871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Month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SYLLABUS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 based exercise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Object drawing(geometrical shapes).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Fruits and vegetables,leaves,flowers(pencil,watercolour).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People based exercise</w:t>
            </w:r>
            <w:r w:rsidDel="00000000" w:rsidR="00000000" w:rsidRPr="00000000">
              <w:rPr>
                <w:rtl w:val="0"/>
              </w:rPr>
              <w:t xml:space="preserve">-Nose,eyes,lips,ears,face study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Portrait drawing with ink pan pencil water colours.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 figures with block and lines.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Portrait drawing square up method.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Cartoon drawing different expression.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Composition (pencil).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Craft- T-shirt printing,flower voice decorations.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Tradition Based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Coloured composition(festival holi)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Pattern design with(geometrical shapes and free hand).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Mask,Mehndi,madhubanii art.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Half  Yearly Exam 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Environmental based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Animal (Ink pen,water 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Birds (pencil shading,water 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Trees (watercolour,pencil shading).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Flower (watercolour).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Landscape drawing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Village (Watercolour).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 (Pencil 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Temple (Poster 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Expression based exercise-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Paper collage.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Spray painting.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Pottery and clay craft.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Jute and fibre craft, paper quilling.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i w:val="1"/>
                <w:rtl w:val="0"/>
              </w:rPr>
              <w:t xml:space="preserve">Applied art</w:t>
            </w:r>
            <w:r w:rsidDel="00000000" w:rsidR="00000000" w:rsidRPr="00000000">
              <w:rPr>
                <w:rtl w:val="0"/>
              </w:rPr>
              <w:t xml:space="preserve">- Poster making and calligraphy.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REVISION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ANNUAL EXAM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22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Style w:val="Heading1"/>
      <w:numPr>
        <w:ilvl w:val="0"/>
        <w:numId w:val="1"/>
      </w:numPr>
      <w:shd w:fill="ffffff" w:val="clear"/>
      <w:spacing w:after="0" w:before="0" w:lineRule="auto"/>
      <w:ind w:left="720" w:hanging="360"/>
      <w:rPr>
        <w:color w:val="080809"/>
      </w:rPr>
    </w:pPr>
    <w:r w:rsidDel="00000000" w:rsidR="00000000" w:rsidRPr="00000000">
      <w:rPr>
        <w:rFonts w:ascii="Quattrocento Sans" w:cs="Quattrocento Sans" w:eastAsia="Quattrocento Sans" w:hAnsi="Quattrocento Sans"/>
        <w:color w:val="080809"/>
        <w:rtl w:val="0"/>
      </w:rPr>
      <w:t xml:space="preserve">          Modern School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Style w:val="Heading1"/>
      <w:shd w:fill="ffffff" w:val="clear"/>
      <w:spacing w:after="0" w:before="0" w:lineRule="auto"/>
      <w:ind w:left="720" w:firstLine="0"/>
      <w:rPr>
        <w:rFonts w:ascii="Quattrocento Sans" w:cs="Quattrocento Sans" w:eastAsia="Quattrocento Sans" w:hAnsi="Quattrocento Sans"/>
        <w:color w:val="080809"/>
        <w:sz w:val="24"/>
        <w:szCs w:val="24"/>
      </w:rPr>
    </w:pPr>
    <w:r w:rsidDel="00000000" w:rsidR="00000000" w:rsidRPr="00000000">
      <w:rPr>
        <w:rFonts w:ascii="Quattrocento Sans" w:cs="Quattrocento Sans" w:eastAsia="Quattrocento Sans" w:hAnsi="Quattrocento Sans"/>
        <w:color w:val="080809"/>
        <w:rtl w:val="0"/>
      </w:rPr>
      <w:t xml:space="preserve">               </w:t>
    </w:r>
    <w:r w:rsidDel="00000000" w:rsidR="00000000" w:rsidRPr="00000000">
      <w:rPr>
        <w:rtl w:val="0"/>
      </w:rPr>
    </w:r>
  </w:p>
  <w:tbl>
    <w:tblPr>
      <w:tblStyle w:val="Table2"/>
      <w:tblW w:w="8296.0" w:type="dxa"/>
      <w:jc w:val="left"/>
      <w:tblInd w:w="72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750"/>
      <w:gridCol w:w="2797"/>
      <w:gridCol w:w="2749"/>
      <w:tblGridChange w:id="0">
        <w:tblGrid>
          <w:gridCol w:w="2750"/>
          <w:gridCol w:w="2797"/>
          <w:gridCol w:w="274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9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Class-VI</w:t>
          </w:r>
        </w:p>
      </w:tc>
      <w:tc>
        <w:tcPr/>
        <w:p w:rsidR="00000000" w:rsidDel="00000000" w:rsidP="00000000" w:rsidRDefault="00000000" w:rsidRPr="00000000" w14:paraId="0000003A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ART &amp; CRAFT</w:t>
          </w:r>
        </w:p>
      </w:tc>
      <w:tc>
        <w:tcPr/>
        <w:p w:rsidR="00000000" w:rsidDel="00000000" w:rsidP="00000000" w:rsidRDefault="00000000" w:rsidRPr="00000000" w14:paraId="0000003B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2025-2026</w:t>
          </w:r>
        </w:p>
      </w:tc>
    </w:tr>
  </w:tbl>
  <w:p w:rsidR="00000000" w:rsidDel="00000000" w:rsidP="00000000" w:rsidRDefault="00000000" w:rsidRPr="00000000" w14:paraId="0000003C">
    <w:pPr>
      <w:pStyle w:val="Heading1"/>
      <w:shd w:fill="ffffff" w:val="clear"/>
      <w:spacing w:after="0" w:before="0" w:lineRule="auto"/>
      <w:rPr>
        <w:rFonts w:ascii="Quattrocento Sans" w:cs="Quattrocento Sans" w:eastAsia="Quattrocento Sans" w:hAnsi="Quattrocento Sans"/>
        <w:color w:val="08080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IX3IrN8+xOKPTHRdKiIbHsvUQ==">CgMxLjAyCGguZ2pkZ3hzOAByITEtLWdKWUN2LXk2Vm5QS3dfeC1hMHRqeW1vemU5MjVsQw==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