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10" w:right="4241" w:hanging="1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2">
      <w:pPr>
        <w:spacing w:after="0" w:lineRule="auto"/>
        <w:ind w:right="424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MODERN SCHOOL</w:t>
      </w:r>
    </w:p>
    <w:p w:rsidR="00000000" w:rsidDel="00000000" w:rsidP="00000000" w:rsidRDefault="00000000" w:rsidRPr="00000000" w14:paraId="00000003">
      <w:pPr>
        <w:spacing w:after="0" w:lineRule="auto"/>
        <w:ind w:left="10" w:right="4241" w:hanging="1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SCIENCE SYLLABUS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10" w:right="4703" w:hanging="1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CLASS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right="440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SESSION: 2025-26</w:t>
      </w:r>
    </w:p>
    <w:p w:rsidR="00000000" w:rsidDel="00000000" w:rsidP="00000000" w:rsidRDefault="00000000" w:rsidRPr="00000000" w14:paraId="00000006">
      <w:pPr>
        <w:spacing w:after="0" w:lineRule="auto"/>
        <w:ind w:right="440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1472"/>
          <w:tab w:val="center" w:leader="none" w:pos="3658"/>
          <w:tab w:val="center" w:leader="none" w:pos="6037"/>
        </w:tabs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BOOK PRESCRIBED: MILLENNIUM’S SCIENCE</w:t>
        <w:tab/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PUBLISHER: MILLENIUM BOOKSOURCE PVT. LTD</w:t>
      </w:r>
    </w:p>
    <w:tbl>
      <w:tblPr>
        <w:tblStyle w:val="Table1"/>
        <w:tblW w:w="10500.0" w:type="dxa"/>
        <w:jc w:val="left"/>
        <w:tblInd w:w="432.0" w:type="dxa"/>
        <w:tblLayout w:type="fixed"/>
        <w:tblLook w:val="0400"/>
      </w:tblPr>
      <w:tblGrid>
        <w:gridCol w:w="1335"/>
        <w:gridCol w:w="915"/>
        <w:gridCol w:w="8250"/>
        <w:tblGridChange w:id="0">
          <w:tblGrid>
            <w:gridCol w:w="1335"/>
            <w:gridCol w:w="915"/>
            <w:gridCol w:w="8250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left="13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left="-1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CHAPTER</w:t>
            </w:r>
          </w:p>
          <w:p w:rsidR="00000000" w:rsidDel="00000000" w:rsidP="00000000" w:rsidRDefault="00000000" w:rsidRPr="00000000" w14:paraId="0000000B">
            <w:pPr>
              <w:ind w:left="-1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122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1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UNDERSTANDING SCIENCE </w:t>
            </w:r>
          </w:p>
        </w:tc>
      </w:tr>
      <w:tr>
        <w:trPr>
          <w:cantSplit w:val="0"/>
          <w:trHeight w:val="14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APRIL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6</w:t>
            </w:r>
          </w:p>
          <w:p w:rsidR="00000000" w:rsidDel="00000000" w:rsidP="00000000" w:rsidRDefault="00000000" w:rsidRPr="00000000" w14:paraId="00000014">
            <w:pPr>
              <w:ind w:left="1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12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SORTING MATERIALS INTO GROUPS</w:t>
            </w:r>
          </w:p>
          <w:p w:rsidR="00000000" w:rsidDel="00000000" w:rsidP="00000000" w:rsidRDefault="00000000" w:rsidRPr="00000000" w14:paraId="00000018">
            <w:pPr>
              <w:ind w:left="1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UNIVERSE 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13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1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FOOD AND GOOD HEALTH 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13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2" w:lineRule="auto"/>
              <w:ind w:left="1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MEASUREMENT OF LENGTH AND MOTION 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276" w:lineRule="auto"/>
              <w:ind w:left="1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51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STATES OF WATER (CONTD..)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13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AUGUST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1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STATES OF WATER</w:t>
            </w:r>
          </w:p>
        </w:tc>
      </w:tr>
      <w:tr>
        <w:trPr>
          <w:cantSplit w:val="0"/>
          <w:trHeight w:val="8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52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5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DIVERSITY IN THE LIVING WORLD</w:t>
            </w:r>
          </w:p>
          <w:p w:rsidR="00000000" w:rsidDel="00000000" w:rsidP="00000000" w:rsidRDefault="00000000" w:rsidRPr="00000000" w14:paraId="0000002C">
            <w:pPr>
              <w:ind w:left="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525" w:lineRule="auto"/>
              <w:ind w:left="13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left="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REVISION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95.0" w:type="dxa"/>
        <w:jc w:val="left"/>
        <w:tblInd w:w="432.0" w:type="dxa"/>
        <w:tblLayout w:type="fixed"/>
        <w:tblLook w:val="0400"/>
      </w:tblPr>
      <w:tblGrid>
        <w:gridCol w:w="1335"/>
        <w:gridCol w:w="930"/>
        <w:gridCol w:w="8430"/>
        <w:tblGridChange w:id="0">
          <w:tblGrid>
            <w:gridCol w:w="1335"/>
            <w:gridCol w:w="930"/>
            <w:gridCol w:w="8430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OCTOBER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9</w:t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SEPARATION OF SUBSTANCES </w:t>
            </w:r>
          </w:p>
          <w:p w:rsidR="00000000" w:rsidDel="00000000" w:rsidP="00000000" w:rsidRDefault="00000000" w:rsidRPr="00000000" w14:paraId="00000038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TREASURE OF NATURE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5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13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10</w:t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left="1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CHARACTERISTICS OF LIVING ORGANISMS</w:t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DECEMBER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1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FUN WITH MAGNETS</w:t>
            </w:r>
          </w:p>
        </w:tc>
      </w:tr>
      <w:tr>
        <w:trPr>
          <w:cantSplit w:val="0"/>
          <w:trHeight w:val="1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1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JANUARY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left="1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4D">
            <w:pPr>
              <w:ind w:left="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TEMPERATURE </w:t>
            </w:r>
          </w:p>
          <w:p w:rsidR="00000000" w:rsidDel="00000000" w:rsidP="00000000" w:rsidRDefault="00000000" w:rsidRPr="00000000" w14:paraId="00000050">
            <w:pPr>
              <w:spacing w:after="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1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FEBRUARY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1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REVISION OF WHOLE SYLLABUS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1830"/>
        <w:gridCol w:w="6090"/>
        <w:tblGridChange w:id="0">
          <w:tblGrid>
            <w:gridCol w:w="3120"/>
            <w:gridCol w:w="1830"/>
            <w:gridCol w:w="60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PT-1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MAY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 -6: SORTING MATERIALS INTO GROUPS</w:t>
            </w:r>
          </w:p>
          <w:p w:rsidR="00000000" w:rsidDel="00000000" w:rsidP="00000000" w:rsidRDefault="00000000" w:rsidRPr="00000000" w14:paraId="0000005B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CH-12: THE UNIVERSE</w:t>
            </w:r>
          </w:p>
          <w:p w:rsidR="00000000" w:rsidDel="00000000" w:rsidP="00000000" w:rsidRDefault="00000000" w:rsidRPr="00000000" w14:paraId="0000005C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PT-2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CH-3 FOOD AND GOOD HEALTH </w:t>
            </w:r>
          </w:p>
          <w:p w:rsidR="00000000" w:rsidDel="00000000" w:rsidP="00000000" w:rsidRDefault="00000000" w:rsidRPr="00000000" w14:paraId="00000060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CH- 5: MEASUREMENT OF LENGTH AND MOTION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HALF YEARLY EXAM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CH-1: UNDERSTANDING SCIENCE (NOT TO BE ASSESSED IN EXAM)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CH-6:SORTING MATERIALS INTO GROUPS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CH-12:THE UNIVERSE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CH-3: FOOD AND GOOD HEALTH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CH-5:MEASUREMENT OF LENGTH AND MOTION </w:t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CH-8:STATES OF WATER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CH-2:DIVERSITY IN THE LIVING WORLD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PT-3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CH-9: SEPARATION OF SUBSTANCES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CH- 11: TREASURE OF NATURE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FEBRUARY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CH-8: STATES OF WATER</w:t>
            </w:r>
          </w:p>
          <w:p w:rsidR="00000000" w:rsidDel="00000000" w:rsidP="00000000" w:rsidRDefault="00000000" w:rsidRPr="00000000" w14:paraId="00000072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CH-3: FOOD AND GOOD HEALTH CH-9:SEPARATION OF SUBSTANCES</w:t>
            </w:r>
          </w:p>
          <w:p w:rsidR="00000000" w:rsidDel="00000000" w:rsidP="00000000" w:rsidRDefault="00000000" w:rsidRPr="00000000" w14:paraId="00000073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CH-11:TREASURE OF NATURE</w:t>
            </w:r>
          </w:p>
          <w:p w:rsidR="00000000" w:rsidDel="00000000" w:rsidP="00000000" w:rsidRDefault="00000000" w:rsidRPr="00000000" w14:paraId="00000074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CH-10:CHARACTERISTICS OF LIVING ORGANISMS</w:t>
            </w:r>
          </w:p>
          <w:p w:rsidR="00000000" w:rsidDel="00000000" w:rsidP="00000000" w:rsidRDefault="00000000" w:rsidRPr="00000000" w14:paraId="00000075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CH-4 FUN WITH MAGNETS</w:t>
            </w:r>
          </w:p>
          <w:p w:rsidR="00000000" w:rsidDel="00000000" w:rsidP="00000000" w:rsidRDefault="00000000" w:rsidRPr="00000000" w14:paraId="00000076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CH-7: TEMPERATURE</w:t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bookmarkStart w:colFirst="0" w:colLast="0" w:name="_heading=h.csz67el4cyd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0" w:line="240" w:lineRule="auto"/>
        <w:rPr>
          <w:rFonts w:ascii="Carlito" w:cs="Carlito" w:eastAsia="Carlito" w:hAnsi="Carl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0" w:line="240" w:lineRule="auto"/>
        <w:rPr>
          <w:rFonts w:ascii="Carlito" w:cs="Carlito" w:eastAsia="Carlito" w:hAnsi="Carl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0" w:line="240" w:lineRule="auto"/>
        <w:rPr>
          <w:rFonts w:ascii="Carlito" w:cs="Carlito" w:eastAsia="Carlito" w:hAnsi="Carlito"/>
          <w:b w:val="1"/>
        </w:rPr>
      </w:pPr>
      <w:r w:rsidDel="00000000" w:rsidR="00000000" w:rsidRPr="00000000">
        <w:rPr>
          <w:rFonts w:ascii="Carlito" w:cs="Carlito" w:eastAsia="Carlito" w:hAnsi="Carlito"/>
          <w:b w:val="1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spacing w:after="0" w:line="240" w:lineRule="auto"/>
        <w:rPr>
          <w:rFonts w:ascii="Carlito" w:cs="Carlito" w:eastAsia="Carlito" w:hAnsi="Carl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0" w:line="240" w:lineRule="auto"/>
        <w:rPr>
          <w:rFonts w:ascii="Carlito" w:cs="Carlito" w:eastAsia="Carlito" w:hAnsi="Carl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0" w:line="240" w:lineRule="auto"/>
        <w:rPr>
          <w:rFonts w:ascii="Carlito" w:cs="Carlito" w:eastAsia="Carlito" w:hAnsi="Carl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0" w:before="1" w:line="240" w:lineRule="auto"/>
        <w:ind w:left="100" w:firstLine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pgSz w:h="16850" w:w="11930" w:orient="portrait"/>
      <w:pgMar w:bottom="245" w:top="245" w:left="302" w:right="3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rl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lito-regular.ttf"/><Relationship Id="rId2" Type="http://schemas.openxmlformats.org/officeDocument/2006/relationships/font" Target="fonts/Carlito-bold.ttf"/><Relationship Id="rId3" Type="http://schemas.openxmlformats.org/officeDocument/2006/relationships/font" Target="fonts/Carlito-italic.ttf"/><Relationship Id="rId4" Type="http://schemas.openxmlformats.org/officeDocument/2006/relationships/font" Target="fonts/Carl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4Sy/OkLVB4Yy+oGQeyumHQiOQ==">CgMxLjAyDmguY3N6NjdlbDRjeWRkOAByITE2QklSZHZoQTJZWTlCbllQbk1IZUFGX1g3NmY3bWZ4Uw==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2025-03-10T03:51:00Z</dcterms:created>
</cp:coreProperties>
</file>