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MODERN SCHOOL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 VIII French (Session: 2025-26)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0</wp:posOffset>
            </wp:positionV>
            <wp:extent cx="654050" cy="7423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BOOKS PRESCRIBED: Idées (Methodé de française)</w:t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 xml:space="preserve">       Idées (Cahier d’activité)</w:t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PUBLISHER: Langers International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10"/>
        <w:gridCol w:w="3780"/>
        <w:gridCol w:w="4628"/>
        <w:gridCol w:w="7"/>
        <w:tblGridChange w:id="0">
          <w:tblGrid>
            <w:gridCol w:w="1710"/>
            <w:gridCol w:w="3780"/>
            <w:gridCol w:w="4628"/>
            <w:gridCol w:w="7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CH. No.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 – 2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Monsieur Lemieux à Rennes 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Où vas-tu?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Writing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Refusal Letter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Passé Récent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Tense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– 1 (Cahier d’activité)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 – 2(Cahier d’activité)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Monsieur Lemieux à Rennes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Où vas-tu?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Comprèhension écrite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L’article definis et indefinis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- 3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4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- 4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tableau magnifique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Caroline visite sa nouvelle école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Une Recette Indienne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Describing Daily Routine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Proche</w:t>
            </w:r>
          </w:p>
        </w:tc>
      </w:tr>
      <w:tr>
        <w:trPr>
          <w:cantSplit w:val="0"/>
          <w:trHeight w:val="93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- 3 (Cahier d’activité)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4"/>
              </w:tabs>
              <w:spacing w:after="0" w:before="0" w:line="240" w:lineRule="auto"/>
              <w:ind w:left="0" w:right="47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– 4 (Cahier d’activité)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- 5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 tableau magnifique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Caroline visite sa nouvelle école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 maison de mes rêve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Évaluation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Comprèhension écrite </w:t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Imperatif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Half Yearly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- 6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Leçon - 7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Programme d’échange International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Léa achète une nouvelle robe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Une carte postale</w:t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Une Lettre de partager  l’experience de stage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Comprèhension écrite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 -8 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C’est Délicieux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Writing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Comprèhension écrite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Leçon-9 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 -10 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 journée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C’est la Fête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Lettre d’invitation pour la fête</w:t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Simple</w:t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 -10 (cahier d’activité)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Leçon-5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C’est la Fête </w:t>
            </w:r>
          </w:p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Évaluation</w:t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 maison de mes rêve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Comprèhension écrite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Impertif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bdd7ee" w:val="clear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Annual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e599" w:val="clea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</w:tr>
    </w:tbl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6.0" w:type="dxa"/>
        <w:jc w:val="left"/>
        <w:tblInd w:w="-4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96"/>
        <w:gridCol w:w="1435"/>
        <w:gridCol w:w="6215"/>
        <w:tblGridChange w:id="0">
          <w:tblGrid>
            <w:gridCol w:w="2196"/>
            <w:gridCol w:w="1435"/>
            <w:gridCol w:w="6215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shd w:fill="deebf6" w:val="clea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Syllabus</w:t>
            </w:r>
          </w:p>
        </w:tc>
      </w:tr>
      <w:tr>
        <w:trPr>
          <w:cantSplit w:val="0"/>
          <w:trHeight w:val="1479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PT-1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May/July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Compréhension Écrite: Unseen Passage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Chapter: Leçon 1: Monsieur Lemieux à Rennes , Leçon 2: Où vas-tu?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Grammar: Present tense, L’article definis et indefinis, Passé Récent </w:t>
            </w:r>
          </w:p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Skills: Email Writing, Refusal Letter</w:t>
            </w:r>
          </w:p>
        </w:tc>
      </w:tr>
      <w:tr>
        <w:trPr>
          <w:cantSplit w:val="0"/>
          <w:trHeight w:val="144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PT-2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Compréhension Écrite: Unseen Passage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Chapter: Leçon 3: Un tableau magnifique, Leçon 4: Caroline visite sa nouvelle école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Grammar: Future Proche 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SkillS: Une Recette Indienne, Describing Daily Routine</w:t>
            </w:r>
          </w:p>
        </w:tc>
      </w:tr>
      <w:tr>
        <w:trPr>
          <w:cantSplit w:val="0"/>
          <w:trHeight w:val="240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HALF YEARLY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Compréhension Écrite (Reading): Unseen Passage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Chapter: Leçon 1: Monsieur Lemieux à Rennes , Leçon 2: Où vas-tu?,  Leçon 3: Un tableau magnifique, Leçon 4: Caroline visite sa nouvelle école, Leçon 5: La maison de mes rêve , Évaluation</w:t>
            </w:r>
          </w:p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Grammar: Present tense, L’article definis et indefinis, Passé Récent, Future Proche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Skills: Email Writing, Refusal Letter, Une Recette Indienne, Describing Daily Routine</w:t>
            </w:r>
          </w:p>
        </w:tc>
      </w:tr>
      <w:tr>
        <w:trPr>
          <w:cantSplit w:val="0"/>
          <w:trHeight w:val="1700" w:hRule="atLeast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PT-3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Compréhension Écrite: Unseen Passage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Chapter: Leçon 6: Programme d’échange International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,Leçon 7: Léa achète une nouvelle robe Leçon 8: C’est Délicieux 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Skills: Une carte postale, Une Lettre de partager  l’experience de stage, Email Writing</w:t>
            </w:r>
          </w:p>
        </w:tc>
      </w:tr>
      <w:tr>
        <w:trPr>
          <w:cantSplit w:val="0"/>
          <w:trHeight w:val="2492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ANNUAL 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center" w:leader="none" w:pos="300"/>
                <w:tab w:val="center" w:leader="none" w:pos="1060"/>
                <w:tab w:val="center" w:leader="none" w:pos="3001"/>
              </w:tabs>
              <w:spacing w:after="5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Compréhension Écrite (Reading)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Unseen Passage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Chapter: Leçon 5: La maison de mes rêve, Leçon 6: Programme d’échange International ,Leçon 7: Léa achète une nouvelle robe Leçon 8: C’est Délicieux , Leçon 9 Ma journée , Leçon 10: C’est la Fête, Évaluation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Grammar: Future Simple, Imeratif</w:t>
            </w:r>
          </w:p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Writing Skills: Une carte postale, Une Lettre de partager  l’experience de stage, Lettre d’invitation pour la fête, Email writing</w:t>
            </w:r>
          </w:p>
        </w:tc>
      </w:tr>
    </w:tbl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Prepared by:Ms Nisha Munjal</w:t>
        <w:tab/>
        <w:tab/>
        <w:tab/>
        <w:t xml:space="preserve">Coordinator:Ms Rina Bhatacharyee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40" w:top="576" w:left="1440" w:right="1196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