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MODERN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2179320</wp:posOffset>
            </wp:positionH>
            <wp:positionV relativeFrom="paragraph">
              <wp:posOffset>-95249</wp:posOffset>
            </wp:positionV>
            <wp:extent cx="536575" cy="416560"/>
            <wp:effectExtent b="0" l="0" r="0" t="0"/>
            <wp:wrapNone/>
            <wp:docPr descr="WhatsApp Image 2025-03-05 at 2.52.27 PM.jpeg" id="8" name="image1.png"/>
            <a:graphic>
              <a:graphicData uri="http://schemas.openxmlformats.org/drawingml/2006/picture">
                <pic:pic>
                  <pic:nvPicPr>
                    <pic:cNvPr descr="WhatsApp Image 2025-03-05 at 2.52.27 PM.jpe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416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CLASS-X</w:t>
        <w:tab/>
        <w:tab/>
        <w:t xml:space="preserve">           SUBJECT-</w:t>
      </w:r>
      <w:r w:rsidDel="00000000" w:rsidR="00000000" w:rsidRPr="00000000">
        <w:rPr>
          <w:b w:val="1"/>
          <w:color w:val="000000"/>
          <w:rtl w:val="0"/>
        </w:rPr>
        <w:t xml:space="preserve"> INFORMATION TECHNOLOGY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SESSION-2025-26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Book Prescribed: Information Technology Ver. 4.0</w:t>
        <w:tab/>
        <w:tab/>
        <w:tab/>
        <w:tab/>
        <w:t xml:space="preserve">Publication: Orange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82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73"/>
        <w:gridCol w:w="3269"/>
        <w:gridCol w:w="6640"/>
        <w:tblGridChange w:id="0">
          <w:tblGrid>
            <w:gridCol w:w="1573"/>
            <w:gridCol w:w="3269"/>
            <w:gridCol w:w="6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NO.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NAME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Subject-Specific Skills: Unit 1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Digital Documentation (Advanced) Using Libreoffice Writer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Employability Skills: Unit 3 ,                       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Unit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Skills-II, 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Green Skills-II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JULY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 Specific Skills: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Unit 4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Unit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Maintain Healthy, Safe and Secure Working Environment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Electronic Spreadsheet (Advanced) using LibreOffice Calc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AUGUST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EMPLOYABILITY SKILLS:    Unit 1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2062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Unit 2 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2062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Communication Skills-II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Self-Management Skills-II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HALF YEARLY EXAMINATION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 Specific Skills: Unit 3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Employability Skills: Unit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Database Management System using LibreOffice Base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Entrepreneurial Skills-II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 Board I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DECEMBER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 Board II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JANUARY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40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7"/>
        <w:gridCol w:w="8113"/>
        <w:tblGridChange w:id="0">
          <w:tblGrid>
            <w:gridCol w:w="3227"/>
            <w:gridCol w:w="811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*DELETED SYLLABUS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40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842"/>
        <w:gridCol w:w="7513"/>
        <w:tblGridChange w:id="0">
          <w:tblGrid>
            <w:gridCol w:w="1985"/>
            <w:gridCol w:w="1842"/>
            <w:gridCol w:w="75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EXAM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SYLLABUS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TERM 1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SUBJECT-SPECIFIC SKILLS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Unit 1: Digital Documentation (Advanced) Using Libreoffice Writer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TERM 2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JULY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SUBJECT-SPECIFIC SKILLS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Unit 1: Digital Documentation (Advanced) Using Libreoffice Writer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EMPLOYABILITY SKILLS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Unit 3: ICT Skills-II , Unit-5 : Green Skills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TERM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AUGUST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EMPLOYABILITY SKILLS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Unit 1: Ch1-Communication Skills-II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SUBJECT-SPECIFIC SKILLS</w:t>
            </w:r>
          </w:p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4: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Maintain Healthy, Safe and Secure Working Environment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HALF YEARLY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SUBJECT-SPECIFIC SKILLS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Unit 1: Digital Documentation (Advanced) Using Libreoffice Writer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2: Electronic Spreadsheet (Advanced) using LibreOffice Calc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Unit 4: Maintain Healthy, Safe and Secure Working Environment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EMPLOYABILITY SKILLS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Unit 1: Ch1-Communication Skills-II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Unit 2 : Self-Management Skills -II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Unit 3: ICT Skills-II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 5: Green Skills-II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PB 1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Full Syllabus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PB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Full Syllabus</w:t>
            </w:r>
          </w:p>
        </w:tc>
      </w:tr>
    </w:tbl>
    <w:p w:rsidR="00000000" w:rsidDel="00000000" w:rsidP="00000000" w:rsidRDefault="00000000" w:rsidRPr="00000000" w14:paraId="0000005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4" w:top="284" w:left="284" w:right="28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F359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F3594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HlrHN+41okxsqH2C2IuKapdLIA==">CgMxLjA4AHIhMWxhd2h1VEpSLXgyUDhYNGtOSjNpMjAxdmFwS3l2N25p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2025-03-06T04:48:00Z</dcterms:created>
  <dc:creator>PC</dc:creator>
</cp:coreProperties>
</file>