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2258" w14:textId="70CA002F" w:rsidR="009D339C" w:rsidRPr="000475DF" w:rsidRDefault="000475DF" w:rsidP="0004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7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D339C" w:rsidRPr="000475DF">
        <w:rPr>
          <w:rFonts w:ascii="Times New Roman" w:hAnsi="Times New Roman" w:cs="Times New Roman"/>
          <w:sz w:val="24"/>
          <w:szCs w:val="24"/>
        </w:rPr>
        <w:t>MODERN SCHOOL</w:t>
      </w:r>
    </w:p>
    <w:p w14:paraId="2AD26F93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75DF">
        <w:rPr>
          <w:rFonts w:ascii="Times New Roman" w:hAnsi="Times New Roman" w:cs="Times New Roman"/>
          <w:sz w:val="24"/>
          <w:szCs w:val="24"/>
        </w:rPr>
        <w:t xml:space="preserve">                                             CLASS – XII (SCIENCE)</w:t>
      </w:r>
    </w:p>
    <w:p w14:paraId="660F1991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75DF">
        <w:rPr>
          <w:rFonts w:ascii="Times New Roman" w:hAnsi="Times New Roman" w:cs="Times New Roman"/>
          <w:sz w:val="24"/>
          <w:szCs w:val="24"/>
        </w:rPr>
        <w:t xml:space="preserve">                                                SYLLABUS PLANNER         </w:t>
      </w:r>
    </w:p>
    <w:p w14:paraId="6C54AE3C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7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SUBJECT -BIOLOGY </w:t>
      </w:r>
    </w:p>
    <w:p w14:paraId="07AD167B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7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SESSION-( 2025-26)</w:t>
      </w:r>
    </w:p>
    <w:tbl>
      <w:tblPr>
        <w:tblStyle w:val="TableGrid"/>
        <w:tblW w:w="9370" w:type="dxa"/>
        <w:tblInd w:w="0" w:type="dxa"/>
        <w:tblLook w:val="04A0" w:firstRow="1" w:lastRow="0" w:firstColumn="1" w:lastColumn="0" w:noHBand="0" w:noVBand="1"/>
      </w:tblPr>
      <w:tblGrid>
        <w:gridCol w:w="757"/>
        <w:gridCol w:w="1697"/>
        <w:gridCol w:w="1523"/>
        <w:gridCol w:w="5393"/>
      </w:tblGrid>
      <w:tr w:rsidR="009D339C" w:rsidRPr="000475DF" w14:paraId="1C22F73D" w14:textId="77777777" w:rsidTr="009D339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28B4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47D3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399B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 UNIT 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9B84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CHAPTER NAME</w:t>
            </w:r>
          </w:p>
        </w:tc>
      </w:tr>
      <w:tr w:rsidR="009D339C" w:rsidRPr="000475DF" w14:paraId="5250A5A0" w14:textId="77777777" w:rsidTr="009D339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A24D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0DDB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7901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  <w:p w14:paraId="68A4EB29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EE5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 1. SEXUAL REPRODUCTION IN FLOWERING</w:t>
            </w:r>
          </w:p>
          <w:p w14:paraId="0551095B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     PLANTS</w:t>
            </w:r>
          </w:p>
          <w:p w14:paraId="10E0AA73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2.HUMAN REPRODUCTION </w:t>
            </w:r>
          </w:p>
          <w:p w14:paraId="15F7AEB5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620AE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DF" w:rsidRPr="000475DF" w14:paraId="13A639EB" w14:textId="77777777" w:rsidTr="009D339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D841" w14:textId="10B4EFD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BAA" w14:textId="583D8E45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FF0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  <w:p w14:paraId="4E4D31BB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DBAD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1. SEXUAL REPRODUCTION IN FLOWERING</w:t>
            </w:r>
          </w:p>
          <w:p w14:paraId="7C1F438D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     PLANTS</w:t>
            </w:r>
          </w:p>
          <w:p w14:paraId="566F71E8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2.HUMAN REPRODUCTION </w:t>
            </w:r>
          </w:p>
          <w:p w14:paraId="0279BF22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9C" w:rsidRPr="000475DF" w14:paraId="5E34BF1D" w14:textId="77777777" w:rsidTr="009D339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D2F9" w14:textId="3890916E" w:rsidR="009D339C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9138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E76F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  <w:p w14:paraId="1B0E8237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93F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3.REPRODUCTIVE HEALTH</w:t>
            </w:r>
          </w:p>
          <w:p w14:paraId="01EEE162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4.PRINCIPLES OF INHERITANCE AND </w:t>
            </w:r>
          </w:p>
          <w:p w14:paraId="4449289F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   VARIATIONS</w:t>
            </w:r>
          </w:p>
          <w:p w14:paraId="45A82232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9C" w:rsidRPr="000475DF" w14:paraId="194D9560" w14:textId="77777777" w:rsidTr="009D339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AB68" w14:textId="108FB197" w:rsidR="009D339C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6F86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511A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4217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5. MOLECULAR BASIS OF INHERITANCE</w:t>
            </w:r>
          </w:p>
          <w:p w14:paraId="02733890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6. EVOLUTION</w:t>
            </w:r>
          </w:p>
        </w:tc>
      </w:tr>
      <w:tr w:rsidR="009D339C" w:rsidRPr="000475DF" w14:paraId="2DDE8182" w14:textId="77777777" w:rsidTr="009D339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4C08" w14:textId="5C1B9223" w:rsidR="009D339C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BCAD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16A8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  <w:p w14:paraId="775A14C1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B1544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B3EF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7. HUMAN HEALTH AND DISEASE</w:t>
            </w:r>
          </w:p>
          <w:p w14:paraId="31C2B6AF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8.MICROBES IN HUMAN WELFARE</w:t>
            </w:r>
          </w:p>
          <w:p w14:paraId="15E72FC5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9. BIOTECHNOLOGY: PRINCIPLES AND </w:t>
            </w:r>
          </w:p>
          <w:p w14:paraId="61204406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       PROCESSES</w:t>
            </w:r>
          </w:p>
        </w:tc>
      </w:tr>
      <w:tr w:rsidR="009D339C" w:rsidRPr="000475DF" w14:paraId="39CE14CB" w14:textId="77777777" w:rsidTr="009D339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1E36" w14:textId="0AE79CEA" w:rsidR="009D339C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D339C"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CA1E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CC32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7833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REVISION &amp; HALF YEARLY EXAM</w:t>
            </w:r>
          </w:p>
        </w:tc>
      </w:tr>
      <w:tr w:rsidR="009D339C" w:rsidRPr="000475DF" w14:paraId="01D59ACC" w14:textId="77777777" w:rsidTr="009D339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888A" w14:textId="4B1B0401" w:rsidR="009D339C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D2F9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872E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  <w:p w14:paraId="7C22B8B0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4FE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10. BIOTECHNOLOGY AND ITS APPLICATION</w:t>
            </w:r>
          </w:p>
          <w:p w14:paraId="3141D442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11.ORGANISM AND POPULATION</w:t>
            </w:r>
          </w:p>
          <w:p w14:paraId="4578B59A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12. ECOSYSTEM </w:t>
            </w:r>
          </w:p>
          <w:p w14:paraId="77692E60" w14:textId="192516E8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13. BIODIVERSITY AND CONSERVATION</w:t>
            </w:r>
          </w:p>
          <w:p w14:paraId="42DBB5AE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9C" w:rsidRPr="000475DF" w14:paraId="13E6BE48" w14:textId="77777777" w:rsidTr="009D339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3BA1" w14:textId="13F7C871" w:rsidR="009D339C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802E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5CD3" w14:textId="4B148CD6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C4B8" w14:textId="07152F56" w:rsidR="009D339C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REVISION &amp; PREBOARD EXAM</w:t>
            </w:r>
          </w:p>
        </w:tc>
      </w:tr>
      <w:tr w:rsidR="009D339C" w:rsidRPr="000475DF" w14:paraId="10DC25CD" w14:textId="77777777" w:rsidTr="009D339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9851" w14:textId="49EBA482" w:rsidR="009D339C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0BD5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AE3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D5BA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REVISION &amp; PREBOARD EXAM</w:t>
            </w:r>
          </w:p>
        </w:tc>
      </w:tr>
      <w:tr w:rsidR="009D339C" w:rsidRPr="000475DF" w14:paraId="359B3DFE" w14:textId="77777777" w:rsidTr="009D339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EC28" w14:textId="7F5FF04E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DB2" w14:textId="57309F66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6679" w14:textId="77777777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FD82" w14:textId="774C3E22" w:rsidR="009D339C" w:rsidRPr="000475DF" w:rsidRDefault="009D339C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603FB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75D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EF36B55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47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697"/>
        <w:gridCol w:w="5489"/>
      </w:tblGrid>
      <w:tr w:rsidR="000475DF" w:rsidRPr="000475DF" w14:paraId="680D5DCF" w14:textId="77777777" w:rsidTr="000475DF">
        <w:tc>
          <w:tcPr>
            <w:tcW w:w="1838" w:type="dxa"/>
          </w:tcPr>
          <w:p w14:paraId="253E850A" w14:textId="1F6C60D4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TERM-1</w:t>
            </w:r>
          </w:p>
        </w:tc>
        <w:tc>
          <w:tcPr>
            <w:tcW w:w="1559" w:type="dxa"/>
          </w:tcPr>
          <w:p w14:paraId="71726746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  <w:p w14:paraId="6A82A2FA" w14:textId="1485FA30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9" w:type="dxa"/>
          </w:tcPr>
          <w:p w14:paraId="6671E23B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1.   SEXUAL REPRODUCTION IN FLOWERING PLANTS</w:t>
            </w:r>
          </w:p>
          <w:p w14:paraId="3A00E533" w14:textId="261D7B62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2. HUMAN REPRODUCTION  </w:t>
            </w:r>
          </w:p>
          <w:p w14:paraId="30B34290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DF" w:rsidRPr="000475DF" w14:paraId="25D9EEC5" w14:textId="77777777" w:rsidTr="000475DF">
        <w:tc>
          <w:tcPr>
            <w:tcW w:w="1838" w:type="dxa"/>
          </w:tcPr>
          <w:p w14:paraId="63D4C3AF" w14:textId="40CED522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TERM-2</w:t>
            </w:r>
          </w:p>
        </w:tc>
        <w:tc>
          <w:tcPr>
            <w:tcW w:w="1559" w:type="dxa"/>
          </w:tcPr>
          <w:p w14:paraId="74640995" w14:textId="4F578980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5619" w:type="dxa"/>
          </w:tcPr>
          <w:p w14:paraId="53E64BE0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    3.  REPRODUCTIVE HEALTH</w:t>
            </w:r>
          </w:p>
          <w:p w14:paraId="44F9AEB6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    4  PRINCIPLES OF INHERITANCE AND VARIATIONS</w:t>
            </w:r>
          </w:p>
          <w:p w14:paraId="3CD08061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DF" w:rsidRPr="000475DF" w14:paraId="0816FB98" w14:textId="77777777" w:rsidTr="000475DF">
        <w:tc>
          <w:tcPr>
            <w:tcW w:w="1838" w:type="dxa"/>
          </w:tcPr>
          <w:p w14:paraId="34A9B3C3" w14:textId="08949549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TERM-3</w:t>
            </w:r>
          </w:p>
        </w:tc>
        <w:tc>
          <w:tcPr>
            <w:tcW w:w="1559" w:type="dxa"/>
          </w:tcPr>
          <w:p w14:paraId="6D622285" w14:textId="5676108A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5619" w:type="dxa"/>
          </w:tcPr>
          <w:p w14:paraId="68D32A9F" w14:textId="616B44CA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5. MOLECULAR BASIS OF INHERITANCE</w:t>
            </w:r>
          </w:p>
        </w:tc>
      </w:tr>
      <w:tr w:rsidR="000475DF" w:rsidRPr="000475DF" w14:paraId="4A3E5C56" w14:textId="77777777" w:rsidTr="000475DF">
        <w:tc>
          <w:tcPr>
            <w:tcW w:w="1838" w:type="dxa"/>
          </w:tcPr>
          <w:p w14:paraId="74BEA3EC" w14:textId="3AC4FBF0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HALF-YEARLY</w:t>
            </w:r>
          </w:p>
        </w:tc>
        <w:tc>
          <w:tcPr>
            <w:tcW w:w="1559" w:type="dxa"/>
          </w:tcPr>
          <w:p w14:paraId="50A38D4B" w14:textId="36C12D1C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5619" w:type="dxa"/>
          </w:tcPr>
          <w:p w14:paraId="7E48EE54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6. EVOLUTION</w:t>
            </w:r>
          </w:p>
          <w:p w14:paraId="4EEC0107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7. HUMAN HEALTH AND DISEASE</w:t>
            </w:r>
          </w:p>
          <w:p w14:paraId="4EF054C4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>8.MICROBES IN HUMAN WELFARE</w:t>
            </w:r>
          </w:p>
          <w:p w14:paraId="1B9B8FAC" w14:textId="7777777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9. BIOTECHNOLOGY: PRINCIPLES AND </w:t>
            </w:r>
          </w:p>
          <w:p w14:paraId="45104107" w14:textId="39E38311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PROCESSES</w:t>
            </w:r>
          </w:p>
          <w:p w14:paraId="2D705A21" w14:textId="0C5187E5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sz w:val="24"/>
                <w:szCs w:val="24"/>
              </w:rPr>
              <w:t xml:space="preserve"> + SYLLABUS COVERED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TERM EXAMINATION</w:t>
            </w:r>
          </w:p>
        </w:tc>
      </w:tr>
      <w:tr w:rsidR="000475DF" w:rsidRPr="000475DF" w14:paraId="53A146D6" w14:textId="77777777" w:rsidTr="000475DF">
        <w:tc>
          <w:tcPr>
            <w:tcW w:w="1838" w:type="dxa"/>
          </w:tcPr>
          <w:p w14:paraId="5569197F" w14:textId="237099B4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PREBOARD -1</w:t>
            </w:r>
          </w:p>
        </w:tc>
        <w:tc>
          <w:tcPr>
            <w:tcW w:w="1559" w:type="dxa"/>
          </w:tcPr>
          <w:p w14:paraId="3C03F733" w14:textId="11F569E0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5619" w:type="dxa"/>
          </w:tcPr>
          <w:p w14:paraId="7F2F461A" w14:textId="3ED635E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SYLLABUS</w:t>
            </w:r>
          </w:p>
        </w:tc>
      </w:tr>
      <w:tr w:rsidR="000475DF" w:rsidRPr="000475DF" w14:paraId="3A0746DD" w14:textId="77777777" w:rsidTr="000475DF">
        <w:tc>
          <w:tcPr>
            <w:tcW w:w="1838" w:type="dxa"/>
          </w:tcPr>
          <w:p w14:paraId="6D274F17" w14:textId="34CE7AF4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PREBOARD-2</w:t>
            </w:r>
          </w:p>
        </w:tc>
        <w:tc>
          <w:tcPr>
            <w:tcW w:w="1559" w:type="dxa"/>
          </w:tcPr>
          <w:p w14:paraId="18120CE9" w14:textId="4C18BE97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5619" w:type="dxa"/>
          </w:tcPr>
          <w:p w14:paraId="0785FB53" w14:textId="1C525C61" w:rsidR="000475DF" w:rsidRPr="000475DF" w:rsidRDefault="000475DF" w:rsidP="000475D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SYLLABUS</w:t>
            </w:r>
          </w:p>
        </w:tc>
      </w:tr>
    </w:tbl>
    <w:p w14:paraId="1B6969BB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C5D4D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475D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475D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7341536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E81F8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D00A2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DEBCA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B2CF5" w14:textId="1EAEBCDF" w:rsidR="009D339C" w:rsidRPr="000475DF" w:rsidRDefault="009D339C" w:rsidP="0004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75D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2788BDF" w14:textId="77777777" w:rsidR="009D339C" w:rsidRPr="000475DF" w:rsidRDefault="009D339C" w:rsidP="000475D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D339C" w:rsidRPr="00047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8B3"/>
    <w:multiLevelType w:val="hybridMultilevel"/>
    <w:tmpl w:val="29EEEB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7DDC"/>
    <w:multiLevelType w:val="hybridMultilevel"/>
    <w:tmpl w:val="645A3E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B1AE1"/>
    <w:multiLevelType w:val="multilevel"/>
    <w:tmpl w:val="C620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596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805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8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A4"/>
    <w:rsid w:val="000475DF"/>
    <w:rsid w:val="000A549E"/>
    <w:rsid w:val="00141240"/>
    <w:rsid w:val="001C28A4"/>
    <w:rsid w:val="001F4189"/>
    <w:rsid w:val="0020763B"/>
    <w:rsid w:val="0021343F"/>
    <w:rsid w:val="00326809"/>
    <w:rsid w:val="003E7485"/>
    <w:rsid w:val="006B18D8"/>
    <w:rsid w:val="009448E4"/>
    <w:rsid w:val="009D339C"/>
    <w:rsid w:val="00A972F5"/>
    <w:rsid w:val="00B673E1"/>
    <w:rsid w:val="00BD560B"/>
    <w:rsid w:val="00C46A31"/>
    <w:rsid w:val="00C511AC"/>
    <w:rsid w:val="00D25060"/>
    <w:rsid w:val="00DF5F9D"/>
    <w:rsid w:val="00E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03F2B"/>
  <w15:chartTrackingRefBased/>
  <w15:docId w15:val="{0C21309A-AAD5-481E-8E0A-EEBDF9DD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DF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44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8A4"/>
    <w:pPr>
      <w:spacing w:after="0" w:line="240" w:lineRule="auto"/>
    </w:pPr>
  </w:style>
  <w:style w:type="table" w:styleId="TableGrid">
    <w:name w:val="Table Grid"/>
    <w:basedOn w:val="TableNormal"/>
    <w:uiPriority w:val="59"/>
    <w:rsid w:val="00BD56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809"/>
    <w:pPr>
      <w:spacing w:after="20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326809"/>
    <w:pPr>
      <w:spacing w:before="36" w:after="36" w:line="240" w:lineRule="auto"/>
    </w:pPr>
    <w:rPr>
      <w:sz w:val="24"/>
      <w:szCs w:val="24"/>
      <w:lang w:val="en-US"/>
    </w:rPr>
  </w:style>
  <w:style w:type="table" w:customStyle="1" w:styleId="Table">
    <w:name w:val="Table"/>
    <w:semiHidden/>
    <w:qFormat/>
    <w:rsid w:val="00326809"/>
    <w:pPr>
      <w:spacing w:after="200" w:line="240" w:lineRule="auto"/>
    </w:pPr>
    <w:rPr>
      <w:sz w:val="24"/>
      <w:szCs w:val="24"/>
      <w:lang w:val="en-US" w:eastAsia="en-I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3268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6809"/>
  </w:style>
  <w:style w:type="character" w:customStyle="1" w:styleId="Heading2Char">
    <w:name w:val="Heading 2 Char"/>
    <w:basedOn w:val="DefaultParagraphFont"/>
    <w:link w:val="Heading2"/>
    <w:uiPriority w:val="9"/>
    <w:semiHidden/>
    <w:rsid w:val="009448E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4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44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Shourya Tyagi</dc:creator>
  <cp:keywords/>
  <dc:description/>
  <cp:lastModifiedBy>Shourya Tyagi</cp:lastModifiedBy>
  <cp:revision>10</cp:revision>
  <dcterms:created xsi:type="dcterms:W3CDTF">2022-07-04T12:07:00Z</dcterms:created>
  <dcterms:modified xsi:type="dcterms:W3CDTF">2025-03-05T16:19:00Z</dcterms:modified>
</cp:coreProperties>
</file>