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913520" cy="673495"/>
            <wp:effectExtent b="0" l="0" r="0" t="0"/>
            <wp:docPr id="157446279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13520" cy="673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Modern School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Class      XII                Subject:    Mathematics(041)                  Session:2025-26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Prescribed :    Mathematics by M . L. Aggarwal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Month-wise Syllabus</w:t>
      </w:r>
    </w:p>
    <w:tbl>
      <w:tblPr>
        <w:tblStyle w:val="Table1"/>
        <w:tblW w:w="78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3"/>
        <w:gridCol w:w="1456"/>
        <w:gridCol w:w="5177"/>
        <w:tblGridChange w:id="0">
          <w:tblGrid>
            <w:gridCol w:w="1203"/>
            <w:gridCol w:w="1456"/>
            <w:gridCol w:w="5177"/>
          </w:tblGrid>
        </w:tblGridChange>
      </w:tblGrid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right" w:leader="none" w:pos="1759"/>
              </w:tabs>
              <w:rPr/>
            </w:pPr>
            <w:r w:rsidDel="00000000" w:rsidR="00000000" w:rsidRPr="00000000">
              <w:rPr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Chapter Number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Chapter  Title</w:t>
            </w:r>
          </w:p>
        </w:tc>
      </w:tr>
      <w:tr>
        <w:trPr>
          <w:cantSplit w:val="0"/>
          <w:trHeight w:val="52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Relations and Functions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  <w:rtl w:val="0"/>
              </w:rPr>
              <w:t xml:space="preserve">Inverse Trigonometric Functions</w:t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           3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          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  <w:rtl w:val="0"/>
              </w:rPr>
              <w:t xml:space="preserve">Matrices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  <w:rtl w:val="0"/>
              </w:rPr>
              <w:t xml:space="preserve">Determinants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  <w:rtl w:val="0"/>
              </w:rPr>
              <w:t xml:space="preserve">Continuity and Differentiability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  <w:rtl w:val="0"/>
              </w:rPr>
              <w:t xml:space="preserve">Applications of Derivatives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  <w:rtl w:val="0"/>
              </w:rPr>
              <w:t xml:space="preserve">Integrals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Applications of the Integrals</w:t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            9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           10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           12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Differential Equations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Vectors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Linear Programming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September      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Roboto" w:cs="Roboto" w:eastAsia="Roboto" w:hAnsi="Roboto"/>
                <w:b w:val="1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Revision and Half Yearly Exams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        11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       13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Three dimensional geometry 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Probability(excl. Random variable distribution)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Revision and pre board -I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December 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Revision and pre board -II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January 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CBSE PRACTICAL EXAMS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February 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CBSE BOARD EXAMS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1843"/>
        <w:gridCol w:w="4394"/>
        <w:tblGridChange w:id="0">
          <w:tblGrid>
            <w:gridCol w:w="1838"/>
            <w:gridCol w:w="1843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SYLLABUS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TERM-I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Ch-1 Relations and functions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Ch-2Inverse trigonometric functions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Ch-3 Matrices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Ch-4 Determinants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Term-II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July 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Ch-5 continuity and differentiability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Ch-6 Applications of derivatives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Term-III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August 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ch-7 Integrals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Ch-8 Applications of Integrals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Half-yearly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September 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Ch-1Relations and functions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Ch-2 Inverse trigonometric functions 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Ch-3 Matrices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Ch-4 Determinants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Ch-5 continuity and differentiability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Ch-6 Application of derivatives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Ch-7 integrals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Ch-8 Application of integrals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Ch-9 Differential Equations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Ch-10 vectors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Ch-12 linear programming problems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Pre board-I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November 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Full syllabus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Pre board-II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December 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Full syllabus 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579D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917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17B6"/>
  </w:style>
  <w:style w:type="table" w:styleId="TableGrid">
    <w:name w:val="Table Grid"/>
    <w:basedOn w:val="TableNormal"/>
    <w:uiPriority w:val="39"/>
    <w:rsid w:val="00E917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E917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E917B6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E917B6"/>
    <w:pPr>
      <w:ind w:left="720"/>
      <w:contextualSpacing w:val="1"/>
    </w:pPr>
  </w:style>
  <w:style w:type="paragraph" w:styleId="NoSpacing">
    <w:name w:val="No Spacing"/>
    <w:uiPriority w:val="1"/>
    <w:qFormat w:val="1"/>
    <w:rsid w:val="004D016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42R50qensT11rzykJpXfACgrQ==">CgMxLjA4AHIhMUJLVkN1Z2lCd0hMZGFvQktJdDhOYS1NOW8tcWFQNktj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2025-03-05T08:22:00Z</dcterms:created>
  <dc:creator>Admin</dc:creator>
</cp:coreProperties>
</file>